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5840A" w14:textId="77777777" w:rsidR="00900F42" w:rsidRPr="00900F42" w:rsidRDefault="00900F42" w:rsidP="00900F42">
      <w:pPr>
        <w:widowControl/>
        <w:jc w:val="left"/>
        <w:rPr>
          <w:rFonts w:ascii="Times New Roman" w:eastAsia="宋体" w:hAnsi="Times New Roman" w:cs="Times New Roman"/>
          <w:b/>
          <w:bCs/>
          <w:color w:val="444444"/>
          <w:kern w:val="0"/>
          <w:szCs w:val="21"/>
        </w:rPr>
      </w:pPr>
      <w:r w:rsidRPr="00900F42">
        <w:rPr>
          <w:rFonts w:ascii="Times New Roman" w:eastAsia="宋体" w:hAnsi="Times New Roman" w:cs="Times New Roman" w:hint="eastAsia"/>
          <w:b/>
          <w:bCs/>
          <w:color w:val="444444"/>
          <w:kern w:val="0"/>
          <w:szCs w:val="21"/>
        </w:rPr>
        <w:t>附件</w:t>
      </w:r>
      <w:r w:rsidRPr="00900F42">
        <w:rPr>
          <w:rFonts w:ascii="Times New Roman" w:eastAsia="宋体" w:hAnsi="Times New Roman" w:cs="Times New Roman" w:hint="eastAsia"/>
          <w:b/>
          <w:bCs/>
          <w:color w:val="444444"/>
          <w:kern w:val="0"/>
          <w:szCs w:val="21"/>
        </w:rPr>
        <w:t>3</w:t>
      </w:r>
    </w:p>
    <w:p w14:paraId="3AF743E2" w14:textId="21B9AFB2" w:rsidR="00900F42" w:rsidRPr="00A53A12" w:rsidRDefault="00A71D6D" w:rsidP="00900F42">
      <w:pPr>
        <w:widowControl/>
        <w:jc w:val="center"/>
        <w:rPr>
          <w:rFonts w:ascii="Times New Roman" w:eastAsia="宋体" w:hAnsi="Times New Roman" w:cs="Times New Roman"/>
          <w:b/>
          <w:bCs/>
          <w:color w:val="444444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444444"/>
          <w:kern w:val="0"/>
          <w:sz w:val="28"/>
          <w:szCs w:val="28"/>
        </w:rPr>
        <w:t>校内突围赛</w:t>
      </w:r>
      <w:r>
        <w:rPr>
          <w:rFonts w:ascii="Times New Roman" w:eastAsia="宋体" w:hAnsi="Times New Roman" w:cs="Times New Roman" w:hint="eastAsia"/>
          <w:b/>
          <w:bCs/>
          <w:color w:val="444444"/>
          <w:kern w:val="0"/>
          <w:sz w:val="28"/>
          <w:szCs w:val="28"/>
        </w:rPr>
        <w:t>时间</w:t>
      </w:r>
      <w:r>
        <w:rPr>
          <w:rFonts w:ascii="Times New Roman" w:eastAsia="宋体" w:hAnsi="Times New Roman" w:cs="Times New Roman"/>
          <w:b/>
          <w:bCs/>
          <w:color w:val="444444"/>
          <w:kern w:val="0"/>
          <w:sz w:val="28"/>
          <w:szCs w:val="28"/>
        </w:rPr>
        <w:t>安排</w:t>
      </w:r>
    </w:p>
    <w:p w14:paraId="3AF3FD2F" w14:textId="77777777" w:rsidR="00900F42" w:rsidRPr="00510C54" w:rsidRDefault="00900F42" w:rsidP="00900F42">
      <w:pPr>
        <w:widowControl/>
        <w:jc w:val="left"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</w:p>
    <w:p w14:paraId="3D44C3E0" w14:textId="77777777" w:rsidR="00900F42" w:rsidRPr="00510C54" w:rsidRDefault="00900F42" w:rsidP="008F12F2">
      <w:pPr>
        <w:widowControl/>
        <w:ind w:firstLineChars="200" w:firstLine="420"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由于每所院校最多报送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2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支团队参赛，如报名队伍较多需进行校内突围赛。初步拟定采用小组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PK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的形式选拨参赛队伍，不设指导教师，比赛形式基本参照总决赛赛制。现场竞赛环节时间：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5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月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18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或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19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日。</w:t>
      </w:r>
    </w:p>
    <w:p w14:paraId="121B2D03" w14:textId="77777777" w:rsidR="00900F42" w:rsidRDefault="00900F42" w:rsidP="008F12F2">
      <w:pPr>
        <w:widowControl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</w:p>
    <w:p w14:paraId="379A8E41" w14:textId="77777777" w:rsidR="00900F42" w:rsidRPr="00510C54" w:rsidRDefault="00AB3E63" w:rsidP="008F12F2">
      <w:pPr>
        <w:widowControl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  <w:r>
        <w:rPr>
          <w:rFonts w:ascii="Times New Roman" w:eastAsia="宋体" w:hAnsi="Times New Roman" w:cs="Times New Roman" w:hint="eastAsia"/>
          <w:bCs/>
          <w:color w:val="444444"/>
          <w:kern w:val="0"/>
          <w:szCs w:val="21"/>
        </w:rPr>
        <w:t>突围赛时间</w:t>
      </w:r>
      <w:r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安排</w:t>
      </w:r>
      <w:r>
        <w:rPr>
          <w:rFonts w:ascii="Times New Roman" w:eastAsia="宋体" w:hAnsi="Times New Roman" w:cs="Times New Roman" w:hint="eastAsia"/>
          <w:bCs/>
          <w:color w:val="444444"/>
          <w:kern w:val="0"/>
          <w:szCs w:val="21"/>
        </w:rPr>
        <w:t>如下</w:t>
      </w:r>
      <w:r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：</w:t>
      </w:r>
    </w:p>
    <w:p w14:paraId="063D0374" w14:textId="0432ECC0" w:rsidR="008E75B3" w:rsidRDefault="00900F42" w:rsidP="008F12F2">
      <w:pPr>
        <w:rPr>
          <w:rFonts w:ascii="Times New Roman" w:hAnsi="Times New Roman" w:cs="Times New Roman"/>
        </w:rPr>
      </w:pPr>
      <w:r w:rsidRPr="00510C54">
        <w:rPr>
          <w:rFonts w:ascii="Times New Roman" w:hAnsi="Times New Roman" w:cs="Times New Roman"/>
        </w:rPr>
        <w:t>（</w:t>
      </w:r>
      <w:r w:rsidRPr="00510C54">
        <w:rPr>
          <w:rFonts w:ascii="Times New Roman" w:hAnsi="Times New Roman" w:cs="Times New Roman"/>
        </w:rPr>
        <w:t>1</w:t>
      </w:r>
      <w:r w:rsidRPr="00510C54">
        <w:rPr>
          <w:rFonts w:ascii="Times New Roman" w:hAnsi="Times New Roman" w:cs="Times New Roman"/>
        </w:rPr>
        <w:t>）</w:t>
      </w:r>
      <w:r w:rsidRPr="00AD4352">
        <w:rPr>
          <w:rFonts w:ascii="Times New Roman" w:hAnsi="Times New Roman" w:cs="Times New Roman"/>
          <w:b/>
        </w:rPr>
        <w:t>报名截止时间</w:t>
      </w:r>
      <w:r w:rsidRPr="00510C54">
        <w:rPr>
          <w:rFonts w:ascii="Times New Roman" w:hAnsi="Times New Roman" w:cs="Times New Roman"/>
        </w:rPr>
        <w:t>：</w:t>
      </w:r>
      <w:r w:rsidRPr="00510C54">
        <w:rPr>
          <w:rFonts w:ascii="Times New Roman" w:hAnsi="Times New Roman" w:cs="Times New Roman"/>
        </w:rPr>
        <w:t>5</w:t>
      </w:r>
      <w:r w:rsidRPr="00510C54">
        <w:rPr>
          <w:rFonts w:ascii="Times New Roman" w:hAnsi="Times New Roman" w:cs="Times New Roman"/>
        </w:rPr>
        <w:t>月</w:t>
      </w:r>
      <w:r w:rsidRPr="00510C5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2</w:t>
      </w:r>
      <w:r w:rsidRPr="00510C54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20</w:t>
      </w:r>
      <w:r w:rsidRPr="00510C54">
        <w:rPr>
          <w:rFonts w:ascii="Times New Roman" w:hAnsi="Times New Roman" w:cs="Times New Roman"/>
        </w:rPr>
        <w:t>点前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以小组形式报名，每个小组最少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人，最多</w:t>
      </w:r>
      <w:r>
        <w:rPr>
          <w:rFonts w:ascii="Times New Roman" w:hAnsi="Times New Roman" w:cs="Times New Roman" w:hint="eastAsia"/>
        </w:rPr>
        <w:t>不超过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人</w:t>
      </w:r>
      <w:r>
        <w:rPr>
          <w:rFonts w:ascii="Times New Roman" w:hAnsi="Times New Roman" w:cs="Times New Roman" w:hint="eastAsia"/>
        </w:rPr>
        <w:t>，</w:t>
      </w:r>
      <w:r w:rsidR="008E75B3" w:rsidRPr="008E75B3">
        <w:rPr>
          <w:rFonts w:ascii="Times New Roman" w:hAnsi="Times New Roman" w:cs="Times New Roman" w:hint="eastAsia"/>
        </w:rPr>
        <w:t>填写“</w:t>
      </w:r>
      <w:r w:rsidR="008E75B3" w:rsidRPr="008E75B3">
        <w:rPr>
          <w:rFonts w:ascii="Times New Roman" w:hAnsi="Times New Roman" w:cs="Times New Roman" w:hint="eastAsia"/>
        </w:rPr>
        <w:t>2019</w:t>
      </w:r>
      <w:r w:rsidR="008E75B3" w:rsidRPr="008E75B3">
        <w:rPr>
          <w:rFonts w:ascii="Times New Roman" w:hAnsi="Times New Roman" w:cs="Times New Roman" w:hint="eastAsia"/>
        </w:rPr>
        <w:t>案例精英赛报名表”（见附件</w:t>
      </w:r>
      <w:r w:rsidR="008E75B3" w:rsidRPr="008E75B3">
        <w:rPr>
          <w:rFonts w:ascii="Times New Roman" w:hAnsi="Times New Roman" w:cs="Times New Roman" w:hint="eastAsia"/>
        </w:rPr>
        <w:t>2</w:t>
      </w:r>
      <w:r w:rsidR="008E75B3" w:rsidRPr="008E75B3">
        <w:rPr>
          <w:rFonts w:ascii="Times New Roman" w:hAnsi="Times New Roman" w:cs="Times New Roman" w:hint="eastAsia"/>
        </w:rPr>
        <w:t>），</w:t>
      </w:r>
      <w:hyperlink r:id="rId6" w:history="1">
        <w:r w:rsidR="008E75B3" w:rsidRPr="008E75B3">
          <w:rPr>
            <w:rStyle w:val="ad"/>
            <w:rFonts w:ascii="Times New Roman" w:hAnsi="Times New Roman" w:cs="Times New Roman" w:hint="eastAsia"/>
            <w:color w:val="auto"/>
            <w:u w:val="none"/>
          </w:rPr>
          <w:t>发送至</w:t>
        </w:r>
        <w:r w:rsidR="008E75B3" w:rsidRPr="00203E77">
          <w:rPr>
            <w:rStyle w:val="ad"/>
            <w:rFonts w:ascii="Times New Roman" w:hAnsi="Times New Roman" w:cs="Times New Roman" w:hint="eastAsia"/>
          </w:rPr>
          <w:t>cmcclnu@sina.com</w:t>
        </w:r>
      </w:hyperlink>
      <w:r w:rsidR="008E75B3">
        <w:rPr>
          <w:rFonts w:ascii="Times New Roman" w:hAnsi="Times New Roman" w:cs="Times New Roman" w:hint="eastAsia"/>
        </w:rPr>
        <w:t>，</w:t>
      </w:r>
      <w:r w:rsidR="008E75B3" w:rsidRPr="008E75B3">
        <w:rPr>
          <w:rFonts w:ascii="Times New Roman" w:hAnsi="Times New Roman" w:cs="Times New Roman" w:hint="eastAsia"/>
        </w:rPr>
        <w:t>邮件主题为“</w:t>
      </w:r>
      <w:r w:rsidR="008E75B3" w:rsidRPr="008E75B3">
        <w:rPr>
          <w:rFonts w:ascii="Times New Roman" w:hAnsi="Times New Roman" w:cs="Times New Roman" w:hint="eastAsia"/>
        </w:rPr>
        <w:t>2019</w:t>
      </w:r>
      <w:r w:rsidR="008E75B3" w:rsidRPr="008E75B3">
        <w:rPr>
          <w:rFonts w:ascii="Times New Roman" w:hAnsi="Times New Roman" w:cs="Times New Roman" w:hint="eastAsia"/>
        </w:rPr>
        <w:t>案例精英赛报名”</w:t>
      </w:r>
      <w:r w:rsidR="008E75B3">
        <w:rPr>
          <w:rFonts w:ascii="Times New Roman" w:hAnsi="Times New Roman" w:cs="Times New Roman" w:hint="eastAsia"/>
        </w:rPr>
        <w:t>。</w:t>
      </w:r>
    </w:p>
    <w:p w14:paraId="7E68D54A" w14:textId="6DBA1E14" w:rsidR="00900F42" w:rsidRPr="00510C54" w:rsidRDefault="00900F42" w:rsidP="008F12F2">
      <w:pPr>
        <w:rPr>
          <w:rFonts w:ascii="Times New Roman" w:hAnsi="Times New Roman" w:cs="Times New Roman"/>
        </w:rPr>
      </w:pPr>
      <w:r w:rsidRPr="00510C54">
        <w:rPr>
          <w:rFonts w:ascii="Times New Roman" w:hAnsi="Times New Roman" w:cs="Times New Roman"/>
        </w:rPr>
        <w:t>（</w:t>
      </w:r>
      <w:r w:rsidRPr="00510C54">
        <w:rPr>
          <w:rFonts w:ascii="Times New Roman" w:hAnsi="Times New Roman" w:cs="Times New Roman"/>
        </w:rPr>
        <w:t>2</w:t>
      </w:r>
      <w:r w:rsidRPr="00510C54">
        <w:rPr>
          <w:rFonts w:ascii="Times New Roman" w:hAnsi="Times New Roman" w:cs="Times New Roman"/>
        </w:rPr>
        <w:t>）</w:t>
      </w:r>
      <w:r w:rsidR="00AB3E63" w:rsidRPr="00AD4352">
        <w:rPr>
          <w:rFonts w:ascii="Times New Roman" w:hAnsi="Times New Roman" w:cs="Times New Roman" w:hint="eastAsia"/>
          <w:b/>
        </w:rPr>
        <w:t>确定小组</w:t>
      </w:r>
      <w:r w:rsidR="00AB3E63" w:rsidRPr="00AD4352">
        <w:rPr>
          <w:rFonts w:ascii="Times New Roman" w:hAnsi="Times New Roman" w:cs="Times New Roman"/>
          <w:b/>
        </w:rPr>
        <w:t>负责人</w:t>
      </w:r>
      <w:r w:rsidR="00AB3E63" w:rsidRPr="00AD4352">
        <w:rPr>
          <w:rFonts w:ascii="Times New Roman" w:hAnsi="Times New Roman" w:cs="Times New Roman" w:hint="eastAsia"/>
          <w:b/>
        </w:rPr>
        <w:t>（队长）</w:t>
      </w:r>
      <w:r w:rsidRPr="00510C54">
        <w:rPr>
          <w:rFonts w:ascii="Times New Roman" w:hAnsi="Times New Roman" w:cs="Times New Roman"/>
        </w:rPr>
        <w:t>：</w:t>
      </w:r>
      <w:r w:rsidRPr="00510C54">
        <w:rPr>
          <w:rFonts w:ascii="Times New Roman" w:hAnsi="Times New Roman" w:cs="Times New Roman"/>
        </w:rPr>
        <w:t>5</w:t>
      </w:r>
      <w:r w:rsidRPr="00510C54">
        <w:rPr>
          <w:rFonts w:ascii="Times New Roman" w:hAnsi="Times New Roman" w:cs="Times New Roman"/>
        </w:rPr>
        <w:t>月</w:t>
      </w:r>
      <w:r w:rsidRPr="00510C5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2</w:t>
      </w:r>
      <w:r w:rsidRPr="00510C54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20</w:t>
      </w:r>
      <w:r w:rsidRPr="00510C54">
        <w:rPr>
          <w:rFonts w:ascii="Times New Roman" w:hAnsi="Times New Roman" w:cs="Times New Roman"/>
        </w:rPr>
        <w:t>点前</w:t>
      </w:r>
      <w:r>
        <w:rPr>
          <w:rFonts w:ascii="Times New Roman" w:hAnsi="Times New Roman" w:cs="Times New Roman" w:hint="eastAsia"/>
        </w:rPr>
        <w:t>，</w:t>
      </w:r>
      <w:r w:rsidRPr="00510C54">
        <w:rPr>
          <w:rFonts w:ascii="Times New Roman" w:hAnsi="Times New Roman" w:cs="Times New Roman"/>
        </w:rPr>
        <w:t>一个小组设一位</w:t>
      </w:r>
      <w:r w:rsidR="008F12F2">
        <w:rPr>
          <w:rFonts w:ascii="Times New Roman" w:hAnsi="Times New Roman" w:cs="Times New Roman" w:hint="eastAsia"/>
        </w:rPr>
        <w:t>负责人</w:t>
      </w:r>
      <w:r>
        <w:rPr>
          <w:rFonts w:ascii="Times New Roman" w:hAnsi="Times New Roman" w:cs="Times New Roman" w:hint="eastAsia"/>
        </w:rPr>
        <w:t>（队长）</w:t>
      </w:r>
      <w:r w:rsidRPr="00510C54">
        <w:rPr>
          <w:rFonts w:ascii="Times New Roman" w:hAnsi="Times New Roman" w:cs="Times New Roman"/>
        </w:rPr>
        <w:t>，负责</w:t>
      </w:r>
      <w:r w:rsidR="008D1A83">
        <w:rPr>
          <w:rFonts w:ascii="Times New Roman" w:hAnsi="Times New Roman" w:cs="Times New Roman" w:hint="eastAsia"/>
        </w:rPr>
        <w:t>联络</w:t>
      </w:r>
      <w:r w:rsidR="008D1A83">
        <w:rPr>
          <w:rFonts w:ascii="Times New Roman" w:hAnsi="Times New Roman" w:cs="Times New Roman"/>
        </w:rPr>
        <w:t>小组成员</w:t>
      </w:r>
      <w:r w:rsidR="008D1A83">
        <w:rPr>
          <w:rFonts w:ascii="Times New Roman" w:hAnsi="Times New Roman" w:cs="Times New Roman" w:hint="eastAsia"/>
        </w:rPr>
        <w:t>、</w:t>
      </w:r>
      <w:r w:rsidRPr="00510C54">
        <w:rPr>
          <w:rFonts w:ascii="Times New Roman" w:hAnsi="Times New Roman" w:cs="Times New Roman"/>
        </w:rPr>
        <w:t>接收</w:t>
      </w:r>
      <w:r w:rsidR="004A598D">
        <w:rPr>
          <w:rFonts w:ascii="Times New Roman" w:hAnsi="Times New Roman" w:cs="Times New Roman" w:hint="eastAsia"/>
        </w:rPr>
        <w:t>比赛</w:t>
      </w:r>
      <w:r w:rsidRPr="00510C54">
        <w:rPr>
          <w:rFonts w:ascii="Times New Roman" w:hAnsi="Times New Roman" w:cs="Times New Roman"/>
        </w:rPr>
        <w:t>案例</w:t>
      </w:r>
      <w:r w:rsidR="008D1A83">
        <w:rPr>
          <w:rFonts w:ascii="Times New Roman" w:hAnsi="Times New Roman" w:cs="Times New Roman" w:hint="eastAsia"/>
        </w:rPr>
        <w:t>和</w:t>
      </w:r>
      <w:r w:rsidR="008D1A83">
        <w:rPr>
          <w:rFonts w:ascii="Times New Roman" w:hAnsi="Times New Roman" w:cs="Times New Roman"/>
        </w:rPr>
        <w:t>相关资料。</w:t>
      </w:r>
      <w:r w:rsidR="00AD4352">
        <w:rPr>
          <w:rFonts w:ascii="Times New Roman" w:hAnsi="Times New Roman" w:cs="Times New Roman" w:hint="eastAsia"/>
        </w:rPr>
        <w:t>小组</w:t>
      </w:r>
      <w:r w:rsidR="00AD4352">
        <w:rPr>
          <w:rFonts w:ascii="Times New Roman" w:hAnsi="Times New Roman" w:cs="Times New Roman"/>
        </w:rPr>
        <w:t>负责人请确保联络方式畅通。</w:t>
      </w:r>
    </w:p>
    <w:p w14:paraId="16CB692D" w14:textId="27585D6A" w:rsidR="00900F42" w:rsidRPr="00510C54" w:rsidRDefault="00900F42" w:rsidP="008F12F2">
      <w:pPr>
        <w:rPr>
          <w:rFonts w:ascii="Times New Roman" w:hAnsi="Times New Roman" w:cs="Times New Roman"/>
        </w:rPr>
      </w:pPr>
      <w:r w:rsidRPr="00510C54">
        <w:rPr>
          <w:rFonts w:ascii="Times New Roman" w:hAnsi="Times New Roman" w:cs="Times New Roman"/>
        </w:rPr>
        <w:t>（</w:t>
      </w:r>
      <w:r w:rsidR="00AB3E63">
        <w:rPr>
          <w:rFonts w:ascii="Times New Roman" w:hAnsi="Times New Roman" w:cs="Times New Roman"/>
        </w:rPr>
        <w:t>3</w:t>
      </w:r>
      <w:r w:rsidR="00AB3E63">
        <w:rPr>
          <w:rFonts w:ascii="Times New Roman" w:hAnsi="Times New Roman" w:cs="Times New Roman"/>
        </w:rPr>
        <w:t>）</w:t>
      </w:r>
      <w:r w:rsidR="00AB3E63" w:rsidRPr="00AD4352">
        <w:rPr>
          <w:rFonts w:ascii="Times New Roman" w:hAnsi="Times New Roman" w:cs="Times New Roman"/>
          <w:b/>
        </w:rPr>
        <w:t>比赛程序和晋级规则</w:t>
      </w:r>
      <w:r w:rsidR="00AB3E63" w:rsidRPr="00AD4352">
        <w:rPr>
          <w:rFonts w:ascii="Times New Roman" w:hAnsi="Times New Roman" w:cs="Times New Roman" w:hint="eastAsia"/>
          <w:b/>
        </w:rPr>
        <w:t>发布</w:t>
      </w:r>
      <w:r w:rsidRPr="00510C54">
        <w:rPr>
          <w:rFonts w:ascii="Times New Roman" w:hAnsi="Times New Roman" w:cs="Times New Roman"/>
        </w:rPr>
        <w:t>：</w:t>
      </w:r>
      <w:r w:rsidRPr="00510C54">
        <w:rPr>
          <w:rFonts w:ascii="Times New Roman" w:hAnsi="Times New Roman" w:cs="Times New Roman"/>
        </w:rPr>
        <w:t>5</w:t>
      </w:r>
      <w:r w:rsidRPr="00510C54">
        <w:rPr>
          <w:rFonts w:ascii="Times New Roman" w:hAnsi="Times New Roman" w:cs="Times New Roman"/>
        </w:rPr>
        <w:t>月</w:t>
      </w:r>
      <w:r w:rsidRPr="00510C54">
        <w:rPr>
          <w:rFonts w:ascii="Times New Roman" w:hAnsi="Times New Roman" w:cs="Times New Roman"/>
        </w:rPr>
        <w:t>13-14</w:t>
      </w:r>
      <w:r w:rsidRPr="00510C54">
        <w:rPr>
          <w:rFonts w:ascii="Times New Roman" w:hAnsi="Times New Roman" w:cs="Times New Roman"/>
        </w:rPr>
        <w:t>日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确定现场竞赛比赛流程、晋级规则</w:t>
      </w:r>
      <w:r w:rsidR="00A71D6D">
        <w:rPr>
          <w:rFonts w:ascii="Times New Roman" w:hAnsi="Times New Roman" w:cs="Times New Roman" w:hint="eastAsia"/>
        </w:rPr>
        <w:t>等</w:t>
      </w:r>
      <w:r w:rsidR="008D1A83">
        <w:rPr>
          <w:rFonts w:ascii="Times New Roman" w:hAnsi="Times New Roman" w:cs="Times New Roman" w:hint="eastAsia"/>
        </w:rPr>
        <w:t>。</w:t>
      </w:r>
    </w:p>
    <w:p w14:paraId="148EAF67" w14:textId="77777777" w:rsidR="00900F42" w:rsidRPr="00510C54" w:rsidRDefault="00900F42" w:rsidP="008F12F2">
      <w:pPr>
        <w:rPr>
          <w:rFonts w:ascii="Times New Roman" w:hAnsi="Times New Roman" w:cs="Times New Roman"/>
        </w:rPr>
      </w:pPr>
      <w:r w:rsidRPr="00510C54">
        <w:rPr>
          <w:rFonts w:ascii="Times New Roman" w:hAnsi="Times New Roman" w:cs="Times New Roman"/>
        </w:rPr>
        <w:t>（</w:t>
      </w:r>
      <w:r w:rsidR="008D1A83">
        <w:rPr>
          <w:rFonts w:ascii="Times New Roman" w:hAnsi="Times New Roman" w:cs="Times New Roman"/>
        </w:rPr>
        <w:t>4</w:t>
      </w:r>
      <w:r w:rsidRPr="00510C54">
        <w:rPr>
          <w:rFonts w:ascii="Times New Roman" w:hAnsi="Times New Roman" w:cs="Times New Roman"/>
        </w:rPr>
        <w:t>）</w:t>
      </w:r>
      <w:r w:rsidRPr="00AD4352">
        <w:rPr>
          <w:rFonts w:ascii="Times New Roman" w:hAnsi="Times New Roman" w:cs="Times New Roman"/>
          <w:b/>
        </w:rPr>
        <w:t>案例</w:t>
      </w:r>
      <w:r w:rsidR="008D1A83" w:rsidRPr="00AD4352">
        <w:rPr>
          <w:rFonts w:ascii="Times New Roman" w:hAnsi="Times New Roman" w:cs="Times New Roman" w:hint="eastAsia"/>
          <w:b/>
        </w:rPr>
        <w:t>资料</w:t>
      </w:r>
      <w:r w:rsidRPr="00AD4352">
        <w:rPr>
          <w:rFonts w:ascii="Times New Roman" w:hAnsi="Times New Roman" w:cs="Times New Roman"/>
          <w:b/>
        </w:rPr>
        <w:t>发放</w:t>
      </w:r>
      <w:r w:rsidRPr="00510C54">
        <w:rPr>
          <w:rFonts w:ascii="Times New Roman" w:hAnsi="Times New Roman" w:cs="Times New Roman"/>
        </w:rPr>
        <w:t>：</w:t>
      </w:r>
      <w:r w:rsidRPr="00510C54">
        <w:rPr>
          <w:rFonts w:ascii="Times New Roman" w:hAnsi="Times New Roman" w:cs="Times New Roman"/>
        </w:rPr>
        <w:t>5</w:t>
      </w:r>
      <w:r w:rsidRPr="00510C54">
        <w:rPr>
          <w:rFonts w:ascii="Times New Roman" w:hAnsi="Times New Roman" w:cs="Times New Roman"/>
        </w:rPr>
        <w:t>月</w:t>
      </w:r>
      <w:r w:rsidRPr="00510C54">
        <w:rPr>
          <w:rFonts w:ascii="Times New Roman" w:hAnsi="Times New Roman" w:cs="Times New Roman"/>
        </w:rPr>
        <w:t>13-14</w:t>
      </w:r>
      <w:r w:rsidRPr="00510C54">
        <w:rPr>
          <w:rFonts w:ascii="Times New Roman" w:hAnsi="Times New Roman" w:cs="Times New Roman"/>
        </w:rPr>
        <w:t>日，突围赛适当延长案例分析时间，提前发放</w:t>
      </w:r>
      <w:r w:rsidR="004A598D">
        <w:rPr>
          <w:rFonts w:ascii="Times New Roman" w:hAnsi="Times New Roman" w:cs="Times New Roman" w:hint="eastAsia"/>
        </w:rPr>
        <w:t>比赛</w:t>
      </w:r>
      <w:r w:rsidRPr="00510C54">
        <w:rPr>
          <w:rFonts w:ascii="Times New Roman" w:hAnsi="Times New Roman" w:cs="Times New Roman"/>
        </w:rPr>
        <w:t>案例。</w:t>
      </w:r>
      <w:r w:rsidR="00AD4352">
        <w:rPr>
          <w:rFonts w:ascii="Times New Roman" w:hAnsi="Times New Roman" w:cs="Times New Roman" w:hint="eastAsia"/>
        </w:rPr>
        <w:t>案例资料</w:t>
      </w:r>
      <w:r w:rsidR="00AD4352">
        <w:rPr>
          <w:rFonts w:ascii="Times New Roman" w:hAnsi="Times New Roman" w:cs="Times New Roman"/>
        </w:rPr>
        <w:t>发放至小组负责人邮箱，并短信通知</w:t>
      </w:r>
      <w:r w:rsidR="00AD4352">
        <w:rPr>
          <w:rFonts w:ascii="Times New Roman" w:hAnsi="Times New Roman" w:cs="Times New Roman" w:hint="eastAsia"/>
        </w:rPr>
        <w:t>。</w:t>
      </w:r>
    </w:p>
    <w:p w14:paraId="40EBC3E8" w14:textId="77777777" w:rsidR="00900F42" w:rsidRPr="00AD4352" w:rsidRDefault="00900F42" w:rsidP="008F12F2">
      <w:pPr>
        <w:widowControl/>
        <w:rPr>
          <w:rFonts w:ascii="Times New Roman" w:eastAsia="宋体" w:hAnsi="Times New Roman" w:cs="Times New Roman"/>
          <w:bCs/>
          <w:kern w:val="0"/>
          <w:szCs w:val="21"/>
        </w:rPr>
      </w:pP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（</w:t>
      </w:r>
      <w:r w:rsidR="008D1A83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5</w:t>
      </w:r>
      <w:r w:rsidRPr="00510C54">
        <w:rPr>
          <w:rFonts w:ascii="Times New Roman" w:eastAsia="宋体" w:hAnsi="Times New Roman" w:cs="Times New Roman"/>
          <w:bCs/>
          <w:color w:val="444444"/>
          <w:kern w:val="0"/>
          <w:szCs w:val="21"/>
        </w:rPr>
        <w:t>）</w:t>
      </w:r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评审专家确定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：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13-14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日，拟邀请五位校内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外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专家作为评审人，并向专家发放案例材料和评分表。</w:t>
      </w:r>
    </w:p>
    <w:p w14:paraId="2FC76BAE" w14:textId="77777777" w:rsidR="008D1A83" w:rsidRPr="00AD4352" w:rsidRDefault="008D1A83" w:rsidP="008F12F2">
      <w:pPr>
        <w:widowControl/>
        <w:rPr>
          <w:rFonts w:ascii="Times New Roman" w:eastAsia="宋体" w:hAnsi="Times New Roman" w:cs="Times New Roman"/>
          <w:bCs/>
          <w:kern w:val="0"/>
          <w:szCs w:val="21"/>
        </w:rPr>
      </w:pP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（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6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）</w:t>
      </w:r>
      <w:r w:rsidRPr="00AD4352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赛前</w:t>
      </w:r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准备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：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5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月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15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-17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日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，</w:t>
      </w:r>
      <w:r w:rsidR="00AD4352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参赛</w:t>
      </w:r>
      <w:r w:rsidR="00AD4352" w:rsidRPr="00AD4352">
        <w:rPr>
          <w:rFonts w:ascii="Times New Roman" w:eastAsia="宋体" w:hAnsi="Times New Roman" w:cs="Times New Roman"/>
          <w:bCs/>
          <w:kern w:val="0"/>
          <w:szCs w:val="21"/>
        </w:rPr>
        <w:t>小组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对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案例材料进行分析，</w:t>
      </w:r>
      <w:r w:rsidR="00AD4352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撰写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案例分析报告，并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准备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现场竞赛环节</w:t>
      </w:r>
      <w:r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PPT.</w:t>
      </w:r>
    </w:p>
    <w:p w14:paraId="107AC83B" w14:textId="77777777" w:rsidR="00900F42" w:rsidRPr="00AD4352" w:rsidRDefault="00900F42" w:rsidP="008F12F2">
      <w:pPr>
        <w:widowControl/>
        <w:rPr>
          <w:rFonts w:ascii="Times New Roman" w:eastAsia="宋体" w:hAnsi="Times New Roman" w:cs="Times New Roman"/>
          <w:bCs/>
          <w:kern w:val="0"/>
          <w:szCs w:val="21"/>
        </w:rPr>
      </w:pP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7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现场竞赛：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18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或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19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日，现场提交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PPT</w:t>
      </w:r>
      <w:r w:rsidR="008D1A83" w:rsidRPr="00AD4352">
        <w:rPr>
          <w:rFonts w:ascii="Times New Roman" w:eastAsia="宋体" w:hAnsi="Times New Roman" w:cs="Times New Roman"/>
          <w:bCs/>
          <w:kern w:val="0"/>
          <w:szCs w:val="21"/>
        </w:rPr>
        <w:t>和案例分析报告，评审专家</w:t>
      </w:r>
      <w:r w:rsidR="008D1A83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针对案例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分析报告和现场表现分别进行打分，统计分数。</w:t>
      </w:r>
    </w:p>
    <w:p w14:paraId="516046FD" w14:textId="651D4910" w:rsidR="00900F42" w:rsidRPr="00AD4352" w:rsidRDefault="00900F42" w:rsidP="008F12F2">
      <w:pPr>
        <w:widowControl/>
        <w:rPr>
          <w:rFonts w:ascii="Times New Roman" w:eastAsia="宋体" w:hAnsi="Times New Roman" w:cs="Times New Roman"/>
          <w:bCs/>
          <w:kern w:val="0"/>
          <w:szCs w:val="21"/>
        </w:rPr>
      </w:pP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8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结果公示：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20-21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日，</w:t>
      </w:r>
      <w:r w:rsidR="00AD4352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公布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晋级队伍</w:t>
      </w:r>
      <w:r w:rsidR="008D1A83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，</w:t>
      </w:r>
      <w:r w:rsidR="008D1A83" w:rsidRPr="00AD4352">
        <w:rPr>
          <w:rFonts w:ascii="Times New Roman" w:eastAsia="宋体" w:hAnsi="Times New Roman" w:cs="Times New Roman"/>
          <w:bCs/>
          <w:kern w:val="0"/>
          <w:szCs w:val="21"/>
        </w:rPr>
        <w:t>登记</w:t>
      </w:r>
      <w:r w:rsidR="008D1A83" w:rsidRPr="00AD4352">
        <w:rPr>
          <w:rFonts w:ascii="Times New Roman" w:eastAsia="宋体" w:hAnsi="Times New Roman" w:cs="Times New Roman" w:hint="eastAsia"/>
          <w:bCs/>
          <w:kern w:val="0"/>
          <w:szCs w:val="21"/>
        </w:rPr>
        <w:t>参赛</w:t>
      </w:r>
      <w:r w:rsidR="008D1A83" w:rsidRPr="00AD4352">
        <w:rPr>
          <w:rFonts w:ascii="Times New Roman" w:eastAsia="宋体" w:hAnsi="Times New Roman" w:cs="Times New Roman"/>
          <w:bCs/>
          <w:kern w:val="0"/>
          <w:szCs w:val="21"/>
        </w:rPr>
        <w:t>小组和成员信息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。</w:t>
      </w:r>
    </w:p>
    <w:p w14:paraId="759043A7" w14:textId="78DFF964" w:rsidR="00900F42" w:rsidRDefault="00900F42" w:rsidP="008F12F2">
      <w:pPr>
        <w:widowControl/>
        <w:rPr>
          <w:rFonts w:ascii="Times New Roman" w:eastAsia="宋体" w:hAnsi="Times New Roman" w:cs="Times New Roman"/>
          <w:bCs/>
          <w:kern w:val="0"/>
          <w:szCs w:val="21"/>
        </w:rPr>
      </w:pP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9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）</w:t>
      </w:r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在线</w:t>
      </w:r>
      <w:r w:rsidR="00A51274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进行东北赛区区域赛</w:t>
      </w:r>
      <w:bookmarkStart w:id="0" w:name="_GoBack"/>
      <w:bookmarkEnd w:id="0"/>
      <w:r w:rsidRPr="00AD4352">
        <w:rPr>
          <w:rFonts w:ascii="Times New Roman" w:eastAsia="宋体" w:hAnsi="Times New Roman" w:cs="Times New Roman"/>
          <w:b/>
          <w:bCs/>
          <w:kern w:val="0"/>
          <w:szCs w:val="21"/>
        </w:rPr>
        <w:t>报名：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5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21-22</w:t>
      </w:r>
      <w:r w:rsidRPr="00AD4352">
        <w:rPr>
          <w:rFonts w:ascii="Times New Roman" w:eastAsia="宋体" w:hAnsi="Times New Roman" w:cs="Times New Roman"/>
          <w:bCs/>
          <w:kern w:val="0"/>
          <w:szCs w:val="21"/>
        </w:rPr>
        <w:t>日</w:t>
      </w:r>
    </w:p>
    <w:p w14:paraId="3A806583" w14:textId="77777777" w:rsidR="00AD4352" w:rsidRPr="00510C54" w:rsidRDefault="00AD4352" w:rsidP="00900F42">
      <w:pPr>
        <w:widowControl/>
        <w:jc w:val="left"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765"/>
        <w:gridCol w:w="398"/>
        <w:gridCol w:w="398"/>
        <w:gridCol w:w="399"/>
        <w:gridCol w:w="399"/>
        <w:gridCol w:w="39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90"/>
        <w:gridCol w:w="425"/>
        <w:gridCol w:w="426"/>
      </w:tblGrid>
      <w:tr w:rsidR="00900F42" w:rsidRPr="00510C54" w14:paraId="4BFA496B" w14:textId="77777777" w:rsidTr="003871D1">
        <w:tc>
          <w:tcPr>
            <w:tcW w:w="765" w:type="dxa"/>
          </w:tcPr>
          <w:p w14:paraId="6AC33891" w14:textId="77777777" w:rsidR="00900F42" w:rsidRPr="00510C54" w:rsidRDefault="00900F42" w:rsidP="00AA7683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时间</w:t>
            </w:r>
          </w:p>
        </w:tc>
        <w:tc>
          <w:tcPr>
            <w:tcW w:w="398" w:type="dxa"/>
          </w:tcPr>
          <w:p w14:paraId="5E5DF4AE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5</w:t>
            </w:r>
          </w:p>
        </w:tc>
        <w:tc>
          <w:tcPr>
            <w:tcW w:w="398" w:type="dxa"/>
          </w:tcPr>
          <w:p w14:paraId="5580A787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6</w:t>
            </w:r>
          </w:p>
        </w:tc>
        <w:tc>
          <w:tcPr>
            <w:tcW w:w="399" w:type="dxa"/>
          </w:tcPr>
          <w:p w14:paraId="43A7CA99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7</w:t>
            </w:r>
          </w:p>
        </w:tc>
        <w:tc>
          <w:tcPr>
            <w:tcW w:w="399" w:type="dxa"/>
          </w:tcPr>
          <w:p w14:paraId="17142048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8</w:t>
            </w:r>
          </w:p>
        </w:tc>
        <w:tc>
          <w:tcPr>
            <w:tcW w:w="399" w:type="dxa"/>
          </w:tcPr>
          <w:p w14:paraId="7A2735AE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14:paraId="4D435802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2B94320C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11</w:t>
            </w:r>
          </w:p>
        </w:tc>
        <w:tc>
          <w:tcPr>
            <w:tcW w:w="426" w:type="dxa"/>
            <w:shd w:val="clear" w:color="auto" w:fill="auto"/>
          </w:tcPr>
          <w:p w14:paraId="6F50D0B8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12</w:t>
            </w:r>
          </w:p>
        </w:tc>
        <w:tc>
          <w:tcPr>
            <w:tcW w:w="426" w:type="dxa"/>
          </w:tcPr>
          <w:p w14:paraId="0A64254C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14:paraId="3EF7913A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14</w:t>
            </w:r>
          </w:p>
        </w:tc>
        <w:tc>
          <w:tcPr>
            <w:tcW w:w="426" w:type="dxa"/>
          </w:tcPr>
          <w:p w14:paraId="3A8B35E3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099F1AD0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16</w:t>
            </w:r>
          </w:p>
        </w:tc>
        <w:tc>
          <w:tcPr>
            <w:tcW w:w="426" w:type="dxa"/>
          </w:tcPr>
          <w:p w14:paraId="37D44CC5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6691E5AD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0624FBF6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19</w:t>
            </w:r>
          </w:p>
        </w:tc>
        <w:tc>
          <w:tcPr>
            <w:tcW w:w="490" w:type="dxa"/>
          </w:tcPr>
          <w:p w14:paraId="53E2C53D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3DB589D4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21</w:t>
            </w:r>
          </w:p>
        </w:tc>
        <w:tc>
          <w:tcPr>
            <w:tcW w:w="426" w:type="dxa"/>
          </w:tcPr>
          <w:p w14:paraId="78756D98" w14:textId="77777777" w:rsidR="00900F42" w:rsidRPr="00510C54" w:rsidRDefault="00900F42" w:rsidP="00AA768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22</w:t>
            </w:r>
          </w:p>
        </w:tc>
      </w:tr>
      <w:tr w:rsidR="003871D1" w:rsidRPr="00510C54" w14:paraId="1871F0D9" w14:textId="77777777" w:rsidTr="006F7F44">
        <w:trPr>
          <w:trHeight w:val="479"/>
        </w:trPr>
        <w:tc>
          <w:tcPr>
            <w:tcW w:w="765" w:type="dxa"/>
            <w:vAlign w:val="center"/>
          </w:tcPr>
          <w:p w14:paraId="5BDF689C" w14:textId="77777777" w:rsidR="003871D1" w:rsidRPr="00510C54" w:rsidRDefault="003871D1" w:rsidP="003871D1">
            <w:pPr>
              <w:widowControl/>
              <w:spacing w:line="240" w:lineRule="exact"/>
              <w:jc w:val="left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学员</w:t>
            </w:r>
          </w:p>
        </w:tc>
        <w:tc>
          <w:tcPr>
            <w:tcW w:w="3271" w:type="dxa"/>
            <w:gridSpan w:val="8"/>
            <w:vAlign w:val="center"/>
          </w:tcPr>
          <w:p w14:paraId="24BD013D" w14:textId="77777777" w:rsidR="003871D1" w:rsidRPr="00510C54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报名</w:t>
            </w:r>
            <w:r>
              <w:rPr>
                <w:rFonts w:ascii="Times New Roman" w:eastAsia="宋体" w:hAnsi="Times New Roman" w:cs="Times New Roman" w:hint="eastAsia"/>
                <w:bCs/>
                <w:color w:val="444444"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分组</w:t>
            </w:r>
            <w:r>
              <w:rPr>
                <w:rFonts w:ascii="Times New Roman" w:eastAsia="宋体" w:hAnsi="Times New Roman" w:cs="Times New Roman" w:hint="eastAsia"/>
                <w:bCs/>
                <w:color w:val="444444"/>
                <w:kern w:val="0"/>
                <w:sz w:val="18"/>
                <w:szCs w:val="18"/>
              </w:rPr>
              <w:t>、</w:t>
            </w:r>
            <w:r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定负责人</w:t>
            </w:r>
          </w:p>
        </w:tc>
        <w:tc>
          <w:tcPr>
            <w:tcW w:w="852" w:type="dxa"/>
            <w:gridSpan w:val="2"/>
            <w:vAlign w:val="center"/>
          </w:tcPr>
          <w:p w14:paraId="01E54F77" w14:textId="77777777" w:rsidR="003871D1" w:rsidRPr="00510C54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收案例</w:t>
            </w:r>
          </w:p>
        </w:tc>
        <w:tc>
          <w:tcPr>
            <w:tcW w:w="1278" w:type="dxa"/>
            <w:gridSpan w:val="3"/>
            <w:vAlign w:val="center"/>
          </w:tcPr>
          <w:p w14:paraId="55263496" w14:textId="77777777" w:rsidR="003871D1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赛前准备</w:t>
            </w:r>
            <w:r>
              <w:rPr>
                <w:rFonts w:ascii="Times New Roman" w:eastAsia="宋体" w:hAnsi="Times New Roman" w:cs="Times New Roman" w:hint="eastAsia"/>
                <w:bCs/>
                <w:color w:val="444444"/>
                <w:kern w:val="0"/>
                <w:sz w:val="18"/>
                <w:szCs w:val="18"/>
              </w:rPr>
              <w:t>：</w:t>
            </w:r>
          </w:p>
          <w:p w14:paraId="35BC4CB7" w14:textId="77777777" w:rsidR="003871D1" w:rsidRPr="00510C54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报告</w:t>
            </w:r>
            <w:r w:rsidR="006F7F44">
              <w:rPr>
                <w:rFonts w:ascii="Times New Roman" w:eastAsia="宋体" w:hAnsi="Times New Roman" w:cs="Times New Roman" w:hint="eastAsia"/>
                <w:bCs/>
                <w:color w:val="444444"/>
                <w:kern w:val="0"/>
                <w:sz w:val="18"/>
                <w:szCs w:val="18"/>
              </w:rPr>
              <w:t>和</w:t>
            </w:r>
            <w:r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PPT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14:paraId="13D7DA61" w14:textId="77777777" w:rsidR="003871D1" w:rsidRPr="00510C54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 w:rsidRPr="00510C54"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比赛日</w:t>
            </w:r>
          </w:p>
        </w:tc>
        <w:tc>
          <w:tcPr>
            <w:tcW w:w="1341" w:type="dxa"/>
            <w:gridSpan w:val="3"/>
            <w:vAlign w:val="center"/>
          </w:tcPr>
          <w:p w14:paraId="5AE1832B" w14:textId="77777777" w:rsidR="003871D1" w:rsidRPr="00510C54" w:rsidRDefault="003871D1" w:rsidP="006F7F44">
            <w:pPr>
              <w:widowControl/>
              <w:spacing w:line="240" w:lineRule="exact"/>
              <w:jc w:val="center"/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444444"/>
                <w:kern w:val="0"/>
                <w:sz w:val="18"/>
                <w:szCs w:val="18"/>
              </w:rPr>
              <w:t>结果</w:t>
            </w:r>
            <w:r>
              <w:rPr>
                <w:rFonts w:ascii="Times New Roman" w:eastAsia="宋体" w:hAnsi="Times New Roman" w:cs="Times New Roman"/>
                <w:bCs/>
                <w:color w:val="444444"/>
                <w:kern w:val="0"/>
                <w:sz w:val="18"/>
                <w:szCs w:val="18"/>
              </w:rPr>
              <w:t>公示</w:t>
            </w:r>
          </w:p>
        </w:tc>
      </w:tr>
    </w:tbl>
    <w:p w14:paraId="663181B5" w14:textId="77777777" w:rsidR="00900F42" w:rsidRPr="00510C54" w:rsidRDefault="00900F42" w:rsidP="00900F42">
      <w:pPr>
        <w:widowControl/>
        <w:jc w:val="left"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</w:p>
    <w:p w14:paraId="1449E488" w14:textId="77777777" w:rsidR="00900F42" w:rsidRPr="00510C54" w:rsidRDefault="00900F42" w:rsidP="00900F42">
      <w:pPr>
        <w:widowControl/>
        <w:jc w:val="left"/>
        <w:rPr>
          <w:rFonts w:ascii="Times New Roman" w:eastAsia="宋体" w:hAnsi="Times New Roman" w:cs="Times New Roman"/>
          <w:bCs/>
          <w:color w:val="444444"/>
          <w:kern w:val="0"/>
          <w:szCs w:val="21"/>
        </w:rPr>
      </w:pPr>
    </w:p>
    <w:p w14:paraId="71D0FED5" w14:textId="77777777" w:rsidR="00900F42" w:rsidRDefault="00900F42" w:rsidP="00900F42"/>
    <w:p w14:paraId="79CD31E1" w14:textId="77777777" w:rsidR="001470E9" w:rsidRDefault="001470E9"/>
    <w:sectPr w:rsidR="001470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A283F" w14:textId="77777777" w:rsidR="007729C2" w:rsidRDefault="007729C2" w:rsidP="00392AB1">
      <w:r>
        <w:separator/>
      </w:r>
    </w:p>
  </w:endnote>
  <w:endnote w:type="continuationSeparator" w:id="0">
    <w:p w14:paraId="7D3065F9" w14:textId="77777777" w:rsidR="007729C2" w:rsidRDefault="007729C2" w:rsidP="0039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B98F9" w14:textId="77777777" w:rsidR="007729C2" w:rsidRDefault="007729C2" w:rsidP="00392AB1">
      <w:r>
        <w:separator/>
      </w:r>
    </w:p>
  </w:footnote>
  <w:footnote w:type="continuationSeparator" w:id="0">
    <w:p w14:paraId="1A97CD28" w14:textId="77777777" w:rsidR="007729C2" w:rsidRDefault="007729C2" w:rsidP="0039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42"/>
    <w:rsid w:val="000B39DE"/>
    <w:rsid w:val="001470E9"/>
    <w:rsid w:val="003871D1"/>
    <w:rsid w:val="00392AB1"/>
    <w:rsid w:val="004976C7"/>
    <w:rsid w:val="004A598D"/>
    <w:rsid w:val="006F7F44"/>
    <w:rsid w:val="007729C2"/>
    <w:rsid w:val="008D1A83"/>
    <w:rsid w:val="008E75B3"/>
    <w:rsid w:val="008F12F2"/>
    <w:rsid w:val="00900F42"/>
    <w:rsid w:val="00A51274"/>
    <w:rsid w:val="00A71D6D"/>
    <w:rsid w:val="00AB3E63"/>
    <w:rsid w:val="00AB65A1"/>
    <w:rsid w:val="00AD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581EAC"/>
  <w15:chartTrackingRefBased/>
  <w15:docId w15:val="{1D652EBA-2D8F-4381-AC76-108449C3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0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00F42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900F42"/>
    <w:pPr>
      <w:jc w:val="left"/>
    </w:pPr>
  </w:style>
  <w:style w:type="character" w:customStyle="1" w:styleId="a6">
    <w:name w:val="批注文字字符"/>
    <w:basedOn w:val="a0"/>
    <w:link w:val="a5"/>
    <w:uiPriority w:val="99"/>
    <w:semiHidden/>
    <w:rsid w:val="00900F42"/>
  </w:style>
  <w:style w:type="paragraph" w:styleId="a7">
    <w:name w:val="header"/>
    <w:basedOn w:val="a"/>
    <w:link w:val="a8"/>
    <w:uiPriority w:val="99"/>
    <w:unhideWhenUsed/>
    <w:rsid w:val="0039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392AB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9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392AB1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F12F2"/>
    <w:rPr>
      <w:sz w:val="18"/>
      <w:szCs w:val="18"/>
    </w:rPr>
  </w:style>
  <w:style w:type="character" w:customStyle="1" w:styleId="ac">
    <w:name w:val="批注框文本字符"/>
    <w:basedOn w:val="a0"/>
    <w:link w:val="ab"/>
    <w:uiPriority w:val="99"/>
    <w:semiHidden/>
    <w:rsid w:val="008F12F2"/>
    <w:rPr>
      <w:sz w:val="18"/>
      <w:szCs w:val="18"/>
    </w:rPr>
  </w:style>
  <w:style w:type="character" w:styleId="ad">
    <w:name w:val="Hyperlink"/>
    <w:basedOn w:val="a0"/>
    <w:uiPriority w:val="99"/>
    <w:unhideWhenUsed/>
    <w:rsid w:val="008E7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&#21457;&#36865;&#33267;cmcclnu@sina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192</Words>
  <Characters>591</Characters>
  <Application>Microsoft Macintosh Word</Application>
  <DocSecurity>0</DocSecurity>
  <Lines>15</Lines>
  <Paragraphs>8</Paragraphs>
  <ScaleCrop>false</ScaleCrop>
  <Company>Microsoft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Xiaoyujia</dc:creator>
  <cp:keywords/>
  <dc:description/>
  <cp:lastModifiedBy>office365</cp:lastModifiedBy>
  <cp:revision>5</cp:revision>
  <dcterms:created xsi:type="dcterms:W3CDTF">2019-05-03T02:56:00Z</dcterms:created>
  <dcterms:modified xsi:type="dcterms:W3CDTF">2019-05-03T14:06:00Z</dcterms:modified>
</cp:coreProperties>
</file>